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B" w:rsidRDefault="001D305B" w:rsidP="00900F7E">
      <w:pPr>
        <w:widowControl w:val="0"/>
        <w:snapToGrid w:val="0"/>
        <w:spacing w:after="0" w:line="240" w:lineRule="auto"/>
        <w:ind w:right="4965"/>
        <w:rPr>
          <w:rFonts w:ascii="Times New Roman" w:hAnsi="Times New Roman" w:cs="Times New Roman"/>
          <w:b/>
          <w:sz w:val="28"/>
          <w:szCs w:val="28"/>
        </w:rPr>
      </w:pPr>
    </w:p>
    <w:p w:rsidR="001D305B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D305B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5B" w:rsidRPr="000A5BAF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305B" w:rsidRPr="000A5BAF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D305B" w:rsidRPr="000A5BAF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1D305B" w:rsidRPr="000A5BAF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1D305B" w:rsidRPr="000A5BAF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D305B" w:rsidRPr="009B5A2D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1D305B" w:rsidRPr="009B5A2D" w:rsidRDefault="001D305B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1D305B" w:rsidRDefault="001D305B" w:rsidP="00ED7C22">
      <w:pPr>
        <w:pStyle w:val="FR1"/>
        <w:ind w:right="4965"/>
        <w:rPr>
          <w:rFonts w:ascii="Times New Roman" w:hAnsi="Times New Roman" w:cs="Times New Roman"/>
        </w:rPr>
      </w:pPr>
    </w:p>
    <w:p w:rsidR="001D305B" w:rsidRPr="000A5BAF" w:rsidRDefault="001D305B" w:rsidP="00ED7C22">
      <w:pPr>
        <w:pStyle w:val="Heading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___________</w:t>
      </w:r>
      <w:r w:rsidRPr="000A5BAF">
        <w:rPr>
          <w:sz w:val="28"/>
          <w:szCs w:val="28"/>
        </w:rPr>
        <w:t xml:space="preserve">  </w:t>
      </w:r>
      <w:r w:rsidRPr="000A5BAF">
        <w:rPr>
          <w:b w:val="0"/>
          <w:sz w:val="28"/>
          <w:szCs w:val="28"/>
        </w:rPr>
        <w:t xml:space="preserve">№   </w:t>
      </w:r>
      <w:r w:rsidRPr="004318AE">
        <w:rPr>
          <w:b w:val="0"/>
          <w:sz w:val="28"/>
          <w:szCs w:val="28"/>
          <w:u w:val="single"/>
        </w:rPr>
        <w:t xml:space="preserve"> -п</w:t>
      </w:r>
    </w:p>
    <w:p w:rsidR="001D305B" w:rsidRPr="000A5BAF" w:rsidRDefault="001D305B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pict>
          <v:line id="_x0000_s1026" style="position:absolute;left:0;text-align:left;z-index:251659776" from="0,21.35pt" to="0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8752" from="0,21.35pt" to="21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5680" from="-217.15pt,14.8pt" to="-199.15pt,14.8pt"/>
        </w:pict>
      </w:r>
      <w:r w:rsidRPr="000A5BAF">
        <w:rPr>
          <w:rFonts w:ascii="Times New Roman" w:hAnsi="Times New Roman" w:cs="Times New Roman"/>
          <w:b/>
          <w:sz w:val="24"/>
          <w:szCs w:val="24"/>
          <w:lang w:eastAsia="en-US"/>
        </w:rPr>
        <w:t>пос.Калинин</w:t>
      </w:r>
    </w:p>
    <w:p w:rsidR="001D305B" w:rsidRPr="002B0121" w:rsidRDefault="001D305B" w:rsidP="002B0121">
      <w:pPr>
        <w:pStyle w:val="NoSpacing"/>
        <w:ind w:left="142" w:right="330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9" style="position:absolute;left:0;text-align:left;z-index:251657728" from="296.65pt,.1pt" to="318pt,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6704" from="318pt,1.6pt" to="318pt,12.4pt">
            <v:stroke startarrowwidth="narrow" startarrowlength="short" endarrowwidth="narrow" endarrowlength="short"/>
          </v:line>
        </w:pict>
      </w:r>
      <w:r w:rsidRPr="002B0121">
        <w:rPr>
          <w:rFonts w:ascii="Times New Roman" w:hAnsi="Times New Roman"/>
          <w:sz w:val="28"/>
          <w:szCs w:val="28"/>
        </w:rPr>
        <w:t>«</w:t>
      </w:r>
      <w:r w:rsidRPr="003F15E6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D345E9">
        <w:rPr>
          <w:rFonts w:ascii="Times New Roman" w:hAnsi="Times New Roman"/>
          <w:sz w:val="28"/>
          <w:szCs w:val="28"/>
        </w:rPr>
        <w:t xml:space="preserve">Использование  и  охрана  земель  на территории сельского поселения </w:t>
      </w:r>
      <w:r w:rsidRPr="003F15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Калининский</w:t>
      </w:r>
      <w:r w:rsidRPr="003F15E6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>
        <w:rPr>
          <w:rFonts w:ascii="Times New Roman" w:hAnsi="Times New Roman"/>
          <w:sz w:val="28"/>
          <w:szCs w:val="28"/>
        </w:rPr>
        <w:t>йона Оренбургской области на 2022</w:t>
      </w:r>
      <w:r w:rsidRPr="003F15E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3F15E6">
        <w:rPr>
          <w:rFonts w:ascii="Times New Roman" w:hAnsi="Times New Roman"/>
          <w:sz w:val="28"/>
          <w:szCs w:val="28"/>
        </w:rPr>
        <w:t xml:space="preserve"> годы»</w:t>
      </w:r>
      <w:r w:rsidRPr="002B0121">
        <w:rPr>
          <w:rFonts w:ascii="Times New Roman" w:hAnsi="Times New Roman"/>
          <w:sz w:val="28"/>
          <w:szCs w:val="28"/>
        </w:rPr>
        <w:t xml:space="preserve">» </w:t>
      </w:r>
    </w:p>
    <w:p w:rsidR="001D305B" w:rsidRDefault="001D305B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1D305B" w:rsidRPr="00263562" w:rsidRDefault="001D305B" w:rsidP="00263562">
      <w:pPr>
        <w:autoSpaceDE w:val="0"/>
        <w:autoSpaceDN w:val="0"/>
        <w:adjustRightInd w:val="0"/>
        <w:spacing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45E9">
        <w:rPr>
          <w:sz w:val="28"/>
          <w:szCs w:val="28"/>
        </w:rPr>
        <w:t xml:space="preserve">В </w:t>
      </w:r>
      <w:r w:rsidRPr="00263562">
        <w:rPr>
          <w:rFonts w:ascii="Times New Roman" w:hAnsi="Times New Roman" w:cs="Times New Roman"/>
          <w:sz w:val="28"/>
          <w:szCs w:val="28"/>
        </w:rPr>
        <w:t xml:space="preserve">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6356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1D305B" w:rsidRPr="00263562" w:rsidRDefault="001D305B" w:rsidP="0026356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63562">
        <w:rPr>
          <w:rFonts w:ascii="Times New Roman" w:hAnsi="Times New Roman"/>
          <w:sz w:val="28"/>
          <w:szCs w:val="28"/>
        </w:rPr>
        <w:t xml:space="preserve">1.        Утвердить муниципальную программу  «Использование  и  охрана  земель  на территории сельского поселения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63562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>
        <w:rPr>
          <w:rFonts w:ascii="Times New Roman" w:hAnsi="Times New Roman"/>
          <w:sz w:val="28"/>
          <w:szCs w:val="28"/>
        </w:rPr>
        <w:t>йона Оренбургской области на 2022</w:t>
      </w:r>
      <w:r w:rsidRPr="0026356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263562">
        <w:rPr>
          <w:rFonts w:ascii="Times New Roman" w:hAnsi="Times New Roman"/>
          <w:sz w:val="28"/>
          <w:szCs w:val="28"/>
        </w:rPr>
        <w:t xml:space="preserve"> годы».</w:t>
      </w:r>
    </w:p>
    <w:p w:rsidR="001D305B" w:rsidRPr="00263562" w:rsidRDefault="001D305B" w:rsidP="0026356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63562">
        <w:rPr>
          <w:rFonts w:ascii="Times New Roman" w:hAnsi="Times New Roman"/>
          <w:sz w:val="28"/>
          <w:szCs w:val="28"/>
        </w:rPr>
        <w:t>2.        Обнарод</w:t>
      </w:r>
      <w:r>
        <w:rPr>
          <w:rFonts w:ascii="Times New Roman" w:hAnsi="Times New Roman"/>
          <w:sz w:val="28"/>
          <w:szCs w:val="28"/>
        </w:rPr>
        <w:t>овать муниципальную программу «</w:t>
      </w:r>
      <w:r w:rsidRPr="00263562">
        <w:rPr>
          <w:rFonts w:ascii="Times New Roman" w:hAnsi="Times New Roman"/>
          <w:sz w:val="28"/>
          <w:szCs w:val="28"/>
        </w:rPr>
        <w:t xml:space="preserve">Использование  и  охрана  земель  на территории сельского поселения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63562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>
        <w:rPr>
          <w:rFonts w:ascii="Times New Roman" w:hAnsi="Times New Roman"/>
          <w:sz w:val="28"/>
          <w:szCs w:val="28"/>
        </w:rPr>
        <w:t>йона Оренбургской области на 2022</w:t>
      </w:r>
      <w:r w:rsidRPr="0026356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263562">
        <w:rPr>
          <w:rFonts w:ascii="Times New Roman" w:hAnsi="Times New Roman"/>
          <w:sz w:val="28"/>
          <w:szCs w:val="28"/>
        </w:rPr>
        <w:t xml:space="preserve"> годы» на официальном сайте администрации Ташлинского района в сети «Интернет».</w:t>
      </w:r>
    </w:p>
    <w:p w:rsidR="001D305B" w:rsidRPr="00263562" w:rsidRDefault="001D305B" w:rsidP="00263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6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D305B" w:rsidRPr="00263562" w:rsidRDefault="001D305B" w:rsidP="00263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562">
        <w:rPr>
          <w:rFonts w:ascii="Times New Roman" w:hAnsi="Times New Roman" w:cs="Times New Roman"/>
          <w:sz w:val="28"/>
          <w:szCs w:val="28"/>
        </w:rPr>
        <w:t xml:space="preserve">4. </w:t>
      </w:r>
      <w:r w:rsidRPr="00263562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обнародования.</w:t>
      </w:r>
    </w:p>
    <w:p w:rsidR="001D305B" w:rsidRPr="00587A0E" w:rsidRDefault="001D305B" w:rsidP="008B4040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05B" w:rsidRPr="009B5A2D" w:rsidRDefault="001D305B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В.А.Тюрькина</w:t>
      </w:r>
    </w:p>
    <w:p w:rsidR="001D305B" w:rsidRDefault="001D305B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05B" w:rsidRDefault="001D305B" w:rsidP="00286E98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392A">
        <w:rPr>
          <w:rFonts w:ascii="Times New Roman" w:hAnsi="Times New Roman" w:cs="Times New Roman"/>
          <w:sz w:val="24"/>
          <w:szCs w:val="24"/>
        </w:rPr>
        <w:t xml:space="preserve"> Ташлинского района.  </w:t>
      </w:r>
    </w:p>
    <w:p w:rsidR="001D305B" w:rsidRDefault="001D305B" w:rsidP="00286E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5B" w:rsidRDefault="001D305B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Default="001D305B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1D305B" w:rsidRDefault="001D305B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D305B" w:rsidRDefault="001D305B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1D305B" w:rsidRDefault="001D305B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1D305B" w:rsidRPr="00587A0E" w:rsidRDefault="001D305B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_____________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№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__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1D305B" w:rsidRPr="00587A0E" w:rsidRDefault="001D305B" w:rsidP="00ED7C22">
      <w:pPr>
        <w:pStyle w:val="Heading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1D305B" w:rsidRDefault="001D305B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Default="001D305B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Default="001D305B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Default="001D305B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Default="001D305B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Default="001D305B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Pr="00263562" w:rsidRDefault="001D305B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Pr="00263562" w:rsidRDefault="001D305B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05B" w:rsidRPr="00263562" w:rsidRDefault="001D305B" w:rsidP="0026356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D305B" w:rsidRPr="00263562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3562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D305B" w:rsidRPr="00263562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3562">
        <w:rPr>
          <w:rFonts w:ascii="Times New Roman" w:hAnsi="Times New Roman"/>
          <w:b/>
          <w:sz w:val="28"/>
          <w:szCs w:val="28"/>
        </w:rPr>
        <w:t>«Использование  и  охрана  земель  на территории сельского поселения муниципального образования Калининский сельсовет Ташлинского ра</w:t>
      </w:r>
      <w:r>
        <w:rPr>
          <w:rFonts w:ascii="Times New Roman" w:hAnsi="Times New Roman"/>
          <w:b/>
          <w:sz w:val="28"/>
          <w:szCs w:val="28"/>
        </w:rPr>
        <w:t>йона Оренбургской области на 2022</w:t>
      </w:r>
      <w:r w:rsidRPr="0026356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26356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D305B" w:rsidRPr="00263562" w:rsidRDefault="001D305B" w:rsidP="0026356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D305B" w:rsidRPr="00263562" w:rsidRDefault="001D305B" w:rsidP="002635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3562">
        <w:rPr>
          <w:rFonts w:ascii="Times New Roman" w:hAnsi="Times New Roman"/>
          <w:b/>
          <w:sz w:val="28"/>
          <w:szCs w:val="28"/>
        </w:rPr>
        <w:t>ПАСПОРТ</w:t>
      </w:r>
    </w:p>
    <w:p w:rsidR="001D305B" w:rsidRPr="00263562" w:rsidRDefault="001D305B" w:rsidP="002635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63562">
        <w:rPr>
          <w:rFonts w:ascii="Times New Roman" w:hAnsi="Times New Roman"/>
          <w:sz w:val="28"/>
          <w:szCs w:val="28"/>
        </w:rPr>
        <w:t xml:space="preserve">муниципальной программы «Использование  и  охрана  земель  на территории сельского поселения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63562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>
        <w:rPr>
          <w:rFonts w:ascii="Times New Roman" w:hAnsi="Times New Roman"/>
          <w:sz w:val="28"/>
          <w:szCs w:val="28"/>
        </w:rPr>
        <w:t>йона Оренбургской области на 2022</w:t>
      </w:r>
      <w:r w:rsidRPr="0026356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263562">
        <w:rPr>
          <w:rFonts w:ascii="Times New Roman" w:hAnsi="Times New Roman"/>
          <w:sz w:val="28"/>
          <w:szCs w:val="28"/>
        </w:rPr>
        <w:t xml:space="preserve"> годы»</w:t>
      </w:r>
    </w:p>
    <w:p w:rsidR="001D305B" w:rsidRPr="00263562" w:rsidRDefault="001D305B" w:rsidP="002635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63562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9492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4"/>
        <w:gridCol w:w="7088"/>
      </w:tblGrid>
      <w:tr w:rsidR="001D305B" w:rsidRPr="00263562" w:rsidTr="00263562">
        <w:trPr>
          <w:trHeight w:hRule="exact" w:val="1091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Муниципальная программа «Использование  и  охрана  земель  на территории сельского поселения муниципального образования Калининский сельсовет Ташлинского ра</w:t>
            </w:r>
            <w:r>
              <w:rPr>
                <w:rFonts w:ascii="Times New Roman" w:hAnsi="Times New Roman"/>
                <w:sz w:val="24"/>
                <w:szCs w:val="24"/>
              </w:rPr>
              <w:t>йона Оренбургской области на 2022-2024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1D305B" w:rsidRPr="00263562" w:rsidTr="00263562">
        <w:trPr>
          <w:trHeight w:hRule="exact" w:val="851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D305B" w:rsidRPr="00263562" w:rsidTr="00263562">
        <w:trPr>
          <w:trHeight w:hRule="exact" w:val="552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Калининский сельсовет Ташлинского района Оренбургской области</w:t>
            </w:r>
          </w:p>
        </w:tc>
      </w:tr>
      <w:tr w:rsidR="001D305B" w:rsidRPr="00263562" w:rsidTr="00263562">
        <w:trPr>
          <w:trHeight w:hRule="exact" w:val="574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Калининский сельсовет Ташлинского района Оренбургской области</w:t>
            </w:r>
          </w:p>
        </w:tc>
      </w:tr>
      <w:tr w:rsidR="001D305B" w:rsidRPr="00263562" w:rsidTr="00263562">
        <w:trPr>
          <w:trHeight w:hRule="exact" w:val="1135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Калининский сельсовет Ташлинского района Оренбургской области;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1D305B" w:rsidRPr="00263562" w:rsidTr="00263562">
        <w:trPr>
          <w:trHeight w:hRule="exact" w:val="840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и охраны земель на территории муниципального образования Калининский сельсовет Ташлинского района Оренбургской области, в том числе: </w:t>
            </w:r>
          </w:p>
        </w:tc>
      </w:tr>
      <w:tr w:rsidR="001D305B" w:rsidRPr="00263562" w:rsidTr="001057B7">
        <w:trPr>
          <w:trHeight w:hRule="exact" w:val="2268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обеспечение рационального использования земель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05B" w:rsidRPr="00263562" w:rsidTr="001057B7">
        <w:trPr>
          <w:trHeight w:hRule="exact" w:val="2556"/>
        </w:trPr>
        <w:tc>
          <w:tcPr>
            <w:tcW w:w="2404" w:type="dxa"/>
          </w:tcPr>
          <w:p w:rsidR="001D305B" w:rsidRPr="00263562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 Проведение работ с целью повышения биологического потенциала земель муниципального образования,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-улучшения условий для устойчивого земледелия,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- повышения плодородия почв,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- улучшения гидротермического режима,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  сокращения поверхностного стока, 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- оптимизации процессов почвообразования,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  увеличения водности рек и водоемов,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- создания условий для сохранения биологического разнообразия.</w:t>
            </w:r>
          </w:p>
        </w:tc>
      </w:tr>
      <w:tr w:rsidR="001D305B" w:rsidRPr="00263562" w:rsidTr="001057B7">
        <w:trPr>
          <w:trHeight w:hRule="exact" w:val="1133"/>
        </w:trPr>
        <w:tc>
          <w:tcPr>
            <w:tcW w:w="2404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8" w:type="dxa"/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благоустройство  населенных  пунктов,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улучшение качественных характеристик земель,</w:t>
            </w:r>
          </w:p>
          <w:p w:rsidR="001D305B" w:rsidRPr="00263562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эффективное  использование земель.</w:t>
            </w:r>
          </w:p>
        </w:tc>
      </w:tr>
      <w:tr w:rsidR="001D305B" w:rsidRPr="00263562" w:rsidTr="001057B7">
        <w:trPr>
          <w:trHeight w:hRule="exact" w:val="838"/>
        </w:trPr>
        <w:tc>
          <w:tcPr>
            <w:tcW w:w="2404" w:type="dxa"/>
            <w:tcBorders>
              <w:bottom w:val="single" w:sz="4" w:space="0" w:color="auto"/>
            </w:tcBorders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1D305B" w:rsidRPr="00263562" w:rsidTr="001057B7">
        <w:trPr>
          <w:trHeight w:hRule="exact" w:val="11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 поселения -0,0 рублей</w:t>
            </w:r>
          </w:p>
        </w:tc>
      </w:tr>
      <w:tr w:rsidR="001D305B" w:rsidRPr="00263562" w:rsidTr="001057B7">
        <w:trPr>
          <w:trHeight w:hRule="exact" w:val="2004"/>
        </w:trPr>
        <w:tc>
          <w:tcPr>
            <w:tcW w:w="2404" w:type="dxa"/>
            <w:tcBorders>
              <w:top w:val="single" w:sz="4" w:space="0" w:color="auto"/>
            </w:tcBorders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пунктов,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Улучшение качественных характеристик земель,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Соблюдение принципа приоритета охраны земли землепользователями и правообладателями земель всех форм собственности на территории сельсовета,</w:t>
            </w:r>
          </w:p>
          <w:p w:rsidR="001D305B" w:rsidRPr="00263562" w:rsidRDefault="001D305B" w:rsidP="00263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Сокращение правонарушений в области земельного законодательства</w:t>
            </w:r>
          </w:p>
        </w:tc>
      </w:tr>
    </w:tbl>
    <w:p w:rsidR="001D305B" w:rsidRPr="00263562" w:rsidRDefault="001D305B" w:rsidP="0026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Муниципальная программа «Использование  и  охрана  земель  на территории сельского поселения муниципального образования Калининский сельсовет Ташлинского района Оренбургской области на 2019-2020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Проблемы устойчивого социально-экономического развития территории  муниципального образования  </w:t>
      </w:r>
      <w:r>
        <w:rPr>
          <w:rFonts w:ascii="Times New Roman" w:hAnsi="Times New Roman"/>
          <w:sz w:val="28"/>
          <w:szCs w:val="28"/>
        </w:rPr>
        <w:t>Калининский</w:t>
      </w:r>
      <w:r w:rsidRPr="001057B7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1057B7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2. Основные цели и задачи программы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улучшение земель, экологической обстановки в сельском поселении;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систематическое проведение инвентаризация земель, выявление пустующих и нерационально используемых земель в целях передачи их в аренду (собственность);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Задачами Программы являются: 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повышение эффективности использования и охраны земель;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сохранение и восстановление зеленых насаждений;</w:t>
      </w:r>
    </w:p>
    <w:p w:rsidR="001D305B" w:rsidRPr="001057B7" w:rsidRDefault="001D305B" w:rsidP="001057B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проведение инвентаризации земель.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>аммы предусмотрена на период 2022</w:t>
      </w:r>
      <w:r w:rsidRPr="001057B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4</w:t>
      </w:r>
      <w:r w:rsidRPr="001057B7">
        <w:rPr>
          <w:rFonts w:ascii="Times New Roman" w:hAnsi="Times New Roman"/>
          <w:sz w:val="28"/>
          <w:szCs w:val="28"/>
        </w:rPr>
        <w:t xml:space="preserve"> годы.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iCs/>
          <w:sz w:val="28"/>
          <w:szCs w:val="28"/>
        </w:rPr>
      </w:pPr>
      <w:r w:rsidRPr="001057B7">
        <w:rPr>
          <w:rFonts w:ascii="Times New Roman" w:hAnsi="Times New Roman"/>
          <w:b/>
          <w:iCs/>
          <w:sz w:val="28"/>
          <w:szCs w:val="28"/>
        </w:rPr>
        <w:t>4. Ресурсное обеспечение Программы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Финансирование мероприятий Программы предусмотрено за счет средств бюджета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1057B7">
        <w:rPr>
          <w:rFonts w:ascii="Times New Roman" w:hAnsi="Times New Roman"/>
          <w:sz w:val="28"/>
          <w:szCs w:val="28"/>
        </w:rPr>
        <w:t xml:space="preserve">сельсовета Ташлинского района Оренбургской области.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Общий объем фи</w:t>
      </w:r>
      <w:r>
        <w:rPr>
          <w:rFonts w:ascii="Times New Roman" w:hAnsi="Times New Roman"/>
          <w:sz w:val="28"/>
          <w:szCs w:val="28"/>
        </w:rPr>
        <w:t>нансирования Программы в 2022</w:t>
      </w:r>
      <w:r w:rsidRPr="001057B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1057B7">
        <w:rPr>
          <w:rFonts w:ascii="Times New Roman" w:hAnsi="Times New Roman"/>
          <w:sz w:val="28"/>
          <w:szCs w:val="28"/>
        </w:rPr>
        <w:t xml:space="preserve"> составляет 0 рублей.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Потребность в финансовых ресурсах на исполнение Программы определена на основе расчетных затрат на проведение запланированных мероприятий. Объемы бюджетных средств носят прогнозируемый характер и подлежат уточнению в установленном порядке при формировании местного бюджета.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iCs/>
          <w:sz w:val="28"/>
          <w:szCs w:val="28"/>
        </w:rPr>
      </w:pPr>
      <w:r w:rsidRPr="001057B7">
        <w:rPr>
          <w:rFonts w:ascii="Times New Roman" w:hAnsi="Times New Roman"/>
          <w:b/>
          <w:iCs/>
          <w:sz w:val="28"/>
          <w:szCs w:val="28"/>
        </w:rPr>
        <w:t>5. Механизм реализации Программы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057B7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области.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Исполнители программы осуществляют: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нормативно-правовое и методическое обеспечение реализации Программы;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1D305B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iCs/>
          <w:sz w:val="28"/>
          <w:szCs w:val="28"/>
        </w:rPr>
      </w:pPr>
      <w:r w:rsidRPr="001057B7">
        <w:rPr>
          <w:rFonts w:ascii="Times New Roman" w:hAnsi="Times New Roman"/>
          <w:b/>
          <w:iCs/>
          <w:sz w:val="28"/>
          <w:szCs w:val="28"/>
        </w:rPr>
        <w:t>6. Ожидаемые результаты Программы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57B7">
        <w:rPr>
          <w:rFonts w:ascii="Times New Roman" w:hAnsi="Times New Roman"/>
          <w:iCs/>
          <w:sz w:val="28"/>
          <w:szCs w:val="28"/>
        </w:rPr>
        <w:t>Реализация данной программы будет содействовать упорядочиванию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7. Перечень основных мероприятий Программы</w:t>
      </w:r>
    </w:p>
    <w:tbl>
      <w:tblPr>
        <w:tblW w:w="10094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4613"/>
        <w:gridCol w:w="1329"/>
        <w:gridCol w:w="1560"/>
        <w:gridCol w:w="2126"/>
      </w:tblGrid>
      <w:tr w:rsidR="001D305B" w:rsidRPr="001057B7" w:rsidTr="001057B7">
        <w:trPr>
          <w:cantSplit/>
          <w:trHeight w:val="1122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Мероприятие по реализации Программы</w:t>
            </w:r>
          </w:p>
        </w:tc>
        <w:tc>
          <w:tcPr>
            <w:tcW w:w="1329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212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мероприятия программы</w:t>
            </w:r>
          </w:p>
        </w:tc>
      </w:tr>
      <w:tr w:rsidR="001D305B" w:rsidRPr="001057B7" w:rsidTr="001057B7">
        <w:trPr>
          <w:cantSplit/>
          <w:trHeight w:val="830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1329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784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уборке мест общего пользования от мусора 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784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Защита земель от зарастания сорными растениями, кустарниками и мелколесьем; иных видов ухудшения состояния земель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784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784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Ликвидация последствий загрязнения и захламления земель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836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836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836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используемых или используемых не в соответствии с разрешенным использованием земельных участков на территории поселения 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D305B" w:rsidRPr="001057B7" w:rsidTr="001057B7">
        <w:trPr>
          <w:cantSplit/>
          <w:trHeight w:val="836"/>
        </w:trPr>
        <w:tc>
          <w:tcPr>
            <w:tcW w:w="466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3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Охрана, восстановление и развитие природной среды. Благоустройство и озеленение территории</w:t>
            </w:r>
          </w:p>
        </w:tc>
        <w:tc>
          <w:tcPr>
            <w:tcW w:w="1329" w:type="dxa"/>
          </w:tcPr>
          <w:p w:rsidR="001D305B" w:rsidRPr="001057B7" w:rsidRDefault="001D305B" w:rsidP="0082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D305B" w:rsidRPr="001057B7" w:rsidRDefault="001D305B" w:rsidP="001057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1D305B" w:rsidRPr="001057B7" w:rsidRDefault="001D305B" w:rsidP="003175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 xml:space="preserve"> Калининского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8. Оценка социально-экономической эффективности</w:t>
      </w:r>
    </w:p>
    <w:p w:rsidR="001D305B" w:rsidRPr="001057B7" w:rsidRDefault="001D305B" w:rsidP="001057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- благоустройство  населенных пунктов, улучшение внешнего вида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057B7">
        <w:rPr>
          <w:rFonts w:ascii="Times New Roman" w:hAnsi="Times New Roman"/>
          <w:sz w:val="28"/>
          <w:szCs w:val="28"/>
        </w:rPr>
        <w:t xml:space="preserve"> сельсовета;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улучшение рационального и эффективного использования земель;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повышение экологической безопасности населения и качества его жизни;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повышение уровня благоустроенности муниципального образования.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Оценка эффективности выполнения целевой программы опирается на рост основных показателей экономического развития территории поселения по сравнению с итогами года и базовыми показателями за предыдущий год. </w:t>
      </w: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5B" w:rsidRPr="001057B7" w:rsidRDefault="001D305B" w:rsidP="001057B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5B" w:rsidRDefault="001D305B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1D305B" w:rsidSect="00263562">
      <w:headerReference w:type="default" r:id="rId7"/>
      <w:footnotePr>
        <w:pos w:val="beneathText"/>
      </w:footnotePr>
      <w:pgSz w:w="11905" w:h="16837"/>
      <w:pgMar w:top="851" w:right="745" w:bottom="709" w:left="16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5B" w:rsidRDefault="001D305B" w:rsidP="0068708E">
      <w:pPr>
        <w:spacing w:after="0" w:line="240" w:lineRule="auto"/>
      </w:pPr>
      <w:r>
        <w:separator/>
      </w:r>
    </w:p>
  </w:endnote>
  <w:endnote w:type="continuationSeparator" w:id="0">
    <w:p w:rsidR="001D305B" w:rsidRDefault="001D305B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5B" w:rsidRDefault="001D305B" w:rsidP="0068708E">
      <w:pPr>
        <w:spacing w:after="0" w:line="240" w:lineRule="auto"/>
      </w:pPr>
      <w:r>
        <w:separator/>
      </w:r>
    </w:p>
  </w:footnote>
  <w:footnote w:type="continuationSeparator" w:id="0">
    <w:p w:rsidR="001D305B" w:rsidRDefault="001D305B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5B" w:rsidRDefault="001D305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5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3351"/>
    <w:rsid w:val="00017466"/>
    <w:rsid w:val="00020D19"/>
    <w:rsid w:val="00025264"/>
    <w:rsid w:val="00026D02"/>
    <w:rsid w:val="0005102D"/>
    <w:rsid w:val="000577A4"/>
    <w:rsid w:val="000636F5"/>
    <w:rsid w:val="00065746"/>
    <w:rsid w:val="00070030"/>
    <w:rsid w:val="00077904"/>
    <w:rsid w:val="0008326A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57B7"/>
    <w:rsid w:val="00107D1C"/>
    <w:rsid w:val="0012309C"/>
    <w:rsid w:val="00125D36"/>
    <w:rsid w:val="001260CA"/>
    <w:rsid w:val="001447B4"/>
    <w:rsid w:val="0014672B"/>
    <w:rsid w:val="001910B3"/>
    <w:rsid w:val="00192332"/>
    <w:rsid w:val="001949BA"/>
    <w:rsid w:val="00196B49"/>
    <w:rsid w:val="001B1A08"/>
    <w:rsid w:val="001D305B"/>
    <w:rsid w:val="001E124F"/>
    <w:rsid w:val="001E5EEF"/>
    <w:rsid w:val="002009C4"/>
    <w:rsid w:val="002077F7"/>
    <w:rsid w:val="00210193"/>
    <w:rsid w:val="002101CA"/>
    <w:rsid w:val="0023671E"/>
    <w:rsid w:val="0024786C"/>
    <w:rsid w:val="0025447E"/>
    <w:rsid w:val="00263562"/>
    <w:rsid w:val="0027372D"/>
    <w:rsid w:val="00283DA9"/>
    <w:rsid w:val="00286E98"/>
    <w:rsid w:val="00287117"/>
    <w:rsid w:val="00291337"/>
    <w:rsid w:val="00291B86"/>
    <w:rsid w:val="002929D6"/>
    <w:rsid w:val="0029591C"/>
    <w:rsid w:val="00297E61"/>
    <w:rsid w:val="002A46EF"/>
    <w:rsid w:val="002A4A80"/>
    <w:rsid w:val="002B0121"/>
    <w:rsid w:val="002B20DF"/>
    <w:rsid w:val="002C63BB"/>
    <w:rsid w:val="002D1345"/>
    <w:rsid w:val="002E51EA"/>
    <w:rsid w:val="002F4926"/>
    <w:rsid w:val="003004F6"/>
    <w:rsid w:val="00316F6F"/>
    <w:rsid w:val="00317517"/>
    <w:rsid w:val="00334E34"/>
    <w:rsid w:val="0033526B"/>
    <w:rsid w:val="0035232F"/>
    <w:rsid w:val="00356DDE"/>
    <w:rsid w:val="00360C2F"/>
    <w:rsid w:val="00362457"/>
    <w:rsid w:val="003626E2"/>
    <w:rsid w:val="00373FD5"/>
    <w:rsid w:val="00382651"/>
    <w:rsid w:val="00390C7C"/>
    <w:rsid w:val="00391AC7"/>
    <w:rsid w:val="0039318D"/>
    <w:rsid w:val="00396B18"/>
    <w:rsid w:val="003B7ABC"/>
    <w:rsid w:val="003D7F9C"/>
    <w:rsid w:val="003E7B97"/>
    <w:rsid w:val="003F15E6"/>
    <w:rsid w:val="00425411"/>
    <w:rsid w:val="00425570"/>
    <w:rsid w:val="004318AE"/>
    <w:rsid w:val="00435580"/>
    <w:rsid w:val="00440E00"/>
    <w:rsid w:val="0045223A"/>
    <w:rsid w:val="00456EED"/>
    <w:rsid w:val="00464969"/>
    <w:rsid w:val="00466340"/>
    <w:rsid w:val="00467C0A"/>
    <w:rsid w:val="00473C94"/>
    <w:rsid w:val="004749E2"/>
    <w:rsid w:val="004A3E13"/>
    <w:rsid w:val="004A5005"/>
    <w:rsid w:val="004C1621"/>
    <w:rsid w:val="004C56E1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4260"/>
    <w:rsid w:val="00576E27"/>
    <w:rsid w:val="005850D3"/>
    <w:rsid w:val="00587A0E"/>
    <w:rsid w:val="00591C1B"/>
    <w:rsid w:val="00595679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B560D"/>
    <w:rsid w:val="006C093C"/>
    <w:rsid w:val="006E5016"/>
    <w:rsid w:val="006F1A48"/>
    <w:rsid w:val="00703F54"/>
    <w:rsid w:val="00714D2E"/>
    <w:rsid w:val="00727941"/>
    <w:rsid w:val="007375AD"/>
    <w:rsid w:val="0075003B"/>
    <w:rsid w:val="00764EC9"/>
    <w:rsid w:val="00786FA3"/>
    <w:rsid w:val="00790BC4"/>
    <w:rsid w:val="00794F9D"/>
    <w:rsid w:val="007A6050"/>
    <w:rsid w:val="007C4556"/>
    <w:rsid w:val="007D0F34"/>
    <w:rsid w:val="008000F9"/>
    <w:rsid w:val="0080057D"/>
    <w:rsid w:val="00802893"/>
    <w:rsid w:val="00802B9D"/>
    <w:rsid w:val="00814CE4"/>
    <w:rsid w:val="0082172F"/>
    <w:rsid w:val="00821F7F"/>
    <w:rsid w:val="0082526F"/>
    <w:rsid w:val="00825FD7"/>
    <w:rsid w:val="00850A16"/>
    <w:rsid w:val="00852105"/>
    <w:rsid w:val="00865184"/>
    <w:rsid w:val="008679F3"/>
    <w:rsid w:val="00876399"/>
    <w:rsid w:val="00886F65"/>
    <w:rsid w:val="00893740"/>
    <w:rsid w:val="008953A1"/>
    <w:rsid w:val="008A392A"/>
    <w:rsid w:val="008B4040"/>
    <w:rsid w:val="008C1873"/>
    <w:rsid w:val="008D6F78"/>
    <w:rsid w:val="00900F7E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194D"/>
    <w:rsid w:val="00A7388B"/>
    <w:rsid w:val="00AA226B"/>
    <w:rsid w:val="00AA6081"/>
    <w:rsid w:val="00AB49A5"/>
    <w:rsid w:val="00AD3AC3"/>
    <w:rsid w:val="00AE0DFB"/>
    <w:rsid w:val="00AE6334"/>
    <w:rsid w:val="00B00880"/>
    <w:rsid w:val="00B019AD"/>
    <w:rsid w:val="00B03584"/>
    <w:rsid w:val="00B0633C"/>
    <w:rsid w:val="00B15F45"/>
    <w:rsid w:val="00B3657D"/>
    <w:rsid w:val="00B5443F"/>
    <w:rsid w:val="00B6130F"/>
    <w:rsid w:val="00B63487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0963"/>
    <w:rsid w:val="00BD5BC2"/>
    <w:rsid w:val="00BF2244"/>
    <w:rsid w:val="00C04112"/>
    <w:rsid w:val="00C041C1"/>
    <w:rsid w:val="00C61C73"/>
    <w:rsid w:val="00C63C5C"/>
    <w:rsid w:val="00CA204B"/>
    <w:rsid w:val="00CA6680"/>
    <w:rsid w:val="00CB0975"/>
    <w:rsid w:val="00CB22D4"/>
    <w:rsid w:val="00CB260B"/>
    <w:rsid w:val="00CC41B8"/>
    <w:rsid w:val="00CC7E67"/>
    <w:rsid w:val="00D03E07"/>
    <w:rsid w:val="00D10678"/>
    <w:rsid w:val="00D1158E"/>
    <w:rsid w:val="00D162CD"/>
    <w:rsid w:val="00D345E9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E03EF"/>
    <w:rsid w:val="00DE3101"/>
    <w:rsid w:val="00DF2ED0"/>
    <w:rsid w:val="00E060F0"/>
    <w:rsid w:val="00E152AE"/>
    <w:rsid w:val="00E31438"/>
    <w:rsid w:val="00E345E7"/>
    <w:rsid w:val="00E443E9"/>
    <w:rsid w:val="00E47D6A"/>
    <w:rsid w:val="00E50972"/>
    <w:rsid w:val="00E55C2D"/>
    <w:rsid w:val="00E645A4"/>
    <w:rsid w:val="00E7209E"/>
    <w:rsid w:val="00E82CCC"/>
    <w:rsid w:val="00EA5DFC"/>
    <w:rsid w:val="00ED2D27"/>
    <w:rsid w:val="00ED7943"/>
    <w:rsid w:val="00ED7C22"/>
    <w:rsid w:val="00EE32B3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95984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C22"/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BodyText">
    <w:name w:val="Body Text"/>
    <w:basedOn w:val="Normal"/>
    <w:link w:val="BodyTextChar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008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2B0121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2B0121"/>
  </w:style>
  <w:style w:type="paragraph" w:styleId="NormalWeb">
    <w:name w:val="Normal (Web)"/>
    <w:basedOn w:val="Normal"/>
    <w:uiPriority w:val="99"/>
    <w:rsid w:val="008B4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semiHidden/>
    <w:rsid w:val="00703F5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263562"/>
    <w:rPr>
      <w:sz w:val="22"/>
    </w:rPr>
  </w:style>
  <w:style w:type="paragraph" w:customStyle="1" w:styleId="TableParagraph">
    <w:name w:val="Table Paragraph"/>
    <w:basedOn w:val="Normal"/>
    <w:uiPriority w:val="99"/>
    <w:rsid w:val="00263562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 w:eastAsia="en-US"/>
    </w:rPr>
  </w:style>
  <w:style w:type="paragraph" w:customStyle="1" w:styleId="a0">
    <w:name w:val="Прижатый влево"/>
    <w:basedOn w:val="Normal"/>
    <w:next w:val="Normal"/>
    <w:uiPriority w:val="99"/>
    <w:rsid w:val="002635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1756</Words>
  <Characters>10014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м</cp:lastModifiedBy>
  <cp:revision>9</cp:revision>
  <cp:lastPrinted>2018-11-16T11:34:00Z</cp:lastPrinted>
  <dcterms:created xsi:type="dcterms:W3CDTF">2019-01-22T09:44:00Z</dcterms:created>
  <dcterms:modified xsi:type="dcterms:W3CDTF">2022-07-18T06:12:00Z</dcterms:modified>
</cp:coreProperties>
</file>